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华夏生态园疫情防控集中场所改造建设项目室外配套市政项目</w:t>
      </w:r>
    </w:p>
    <w:p>
      <w:pPr>
        <w:pStyle w:val="2"/>
        <w:jc w:val="center"/>
        <w:rPr>
          <w:rFonts w:hint="eastAsia"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分包情况说明</w:t>
      </w:r>
    </w:p>
    <w:p>
      <w:pPr>
        <w:pStyle w:val="2"/>
        <w:jc w:val="both"/>
        <w:rPr>
          <w:rFonts w:hint="eastAsia" w:ascii="微软雅黑" w:hAnsi="微软雅黑" w:eastAsia="微软雅黑" w:cs="微软雅黑"/>
          <w:sz w:val="28"/>
          <w:szCs w:val="28"/>
          <w:lang w:val="en-US" w:eastAsia="zh-CN"/>
        </w:rPr>
      </w:pPr>
    </w:p>
    <w:p>
      <w:pPr>
        <w:pStyle w:val="2"/>
        <w:ind w:firstLine="720" w:firstLineChars="300"/>
        <w:jc w:val="both"/>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华夏城生态园华夏生态园疫情防控集中场所改造建设项目，室外配套市政项目改造由甲方指定威海市环翠区通达市政工程有限公司</w:t>
      </w:r>
      <w:r>
        <w:rPr>
          <w:rFonts w:hint="eastAsia" w:ascii="微软雅黑" w:hAnsi="微软雅黑" w:eastAsia="微软雅黑" w:cs="微软雅黑"/>
          <w:b w:val="0"/>
          <w:bCs w:val="0"/>
          <w:sz w:val="24"/>
          <w:szCs w:val="24"/>
          <w:lang w:val="en-US" w:eastAsia="zh-CN"/>
        </w:rPr>
        <w:t>负责施工(通达市政为甲方下设子公司）</w:t>
      </w:r>
      <w:bookmarkStart w:id="0" w:name="_GoBack"/>
      <w:bookmarkEnd w:id="0"/>
      <w:r>
        <w:rPr>
          <w:rFonts w:hint="eastAsia" w:ascii="微软雅黑" w:hAnsi="微软雅黑" w:eastAsia="微软雅黑" w:cs="微软雅黑"/>
          <w:b w:val="0"/>
          <w:bCs w:val="0"/>
          <w:sz w:val="24"/>
          <w:szCs w:val="24"/>
          <w:lang w:val="en-US" w:eastAsia="zh-CN"/>
        </w:rPr>
        <w:t>，经过协商，我方收取威海市环翠区通达市政工程有限公司6%工程服务费，由威海市环翠区通达市政工程有限公司负责华夏城生态园室外配套市政项目施工，现需对华夏城生态园配电增容项目施工内容进行分包。</w:t>
      </w:r>
    </w:p>
    <w:p>
      <w:pPr>
        <w:pStyle w:val="2"/>
        <w:ind w:firstLine="720" w:firstLineChars="300"/>
        <w:jc w:val="both"/>
        <w:rPr>
          <w:rFonts w:hint="eastAsia" w:ascii="微软雅黑" w:hAnsi="微软雅黑" w:eastAsia="微软雅黑" w:cs="微软雅黑"/>
          <w:b w:val="0"/>
          <w:bCs w:val="0"/>
          <w:sz w:val="24"/>
          <w:szCs w:val="24"/>
          <w:lang w:val="en-US" w:eastAsia="zh-CN"/>
        </w:rPr>
      </w:pPr>
    </w:p>
    <w:p>
      <w:pPr>
        <w:pStyle w:val="2"/>
        <w:ind w:firstLine="720" w:firstLineChars="300"/>
        <w:jc w:val="both"/>
        <w:rPr>
          <w:rFonts w:hint="default"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 xml:space="preserve">                                                       敬请领导审批</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NTA2YzkzYWUxMDU5N2U4MjNjMDI0MDBjYmMxNjcifQ=="/>
  </w:docVars>
  <w:rsids>
    <w:rsidRoot w:val="00000000"/>
    <w:rsid w:val="027A76EE"/>
    <w:rsid w:val="09C02A47"/>
    <w:rsid w:val="0F406C2E"/>
    <w:rsid w:val="1CC67377"/>
    <w:rsid w:val="26D649C6"/>
    <w:rsid w:val="27D34CC9"/>
    <w:rsid w:val="293C6339"/>
    <w:rsid w:val="299943D0"/>
    <w:rsid w:val="2BA4103C"/>
    <w:rsid w:val="30682813"/>
    <w:rsid w:val="32BD4AF4"/>
    <w:rsid w:val="337B3EDE"/>
    <w:rsid w:val="337C12A2"/>
    <w:rsid w:val="366805AC"/>
    <w:rsid w:val="3F60696F"/>
    <w:rsid w:val="47CB7347"/>
    <w:rsid w:val="4A0D5463"/>
    <w:rsid w:val="4C4E7DD8"/>
    <w:rsid w:val="4E970854"/>
    <w:rsid w:val="4EE02BF4"/>
    <w:rsid w:val="50451A76"/>
    <w:rsid w:val="50A6166B"/>
    <w:rsid w:val="512057ED"/>
    <w:rsid w:val="557C7B0D"/>
    <w:rsid w:val="558D08DD"/>
    <w:rsid w:val="55B16BCC"/>
    <w:rsid w:val="59F50C01"/>
    <w:rsid w:val="5AEF6035"/>
    <w:rsid w:val="60FA2528"/>
    <w:rsid w:val="6EBE411A"/>
    <w:rsid w:val="6F51747F"/>
    <w:rsid w:val="72377D6A"/>
    <w:rsid w:val="77FB5886"/>
    <w:rsid w:val="78214C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kern w:val="0"/>
      <w:sz w:val="20"/>
    </w:rPr>
  </w:style>
  <w:style w:type="character" w:styleId="6">
    <w:name w:val="FollowedHyperlink"/>
    <w:basedOn w:val="5"/>
    <w:autoRedefine/>
    <w:qFormat/>
    <w:uiPriority w:val="0"/>
    <w:rPr>
      <w:color w:val="377CBD"/>
      <w:u w:val="single"/>
    </w:rPr>
  </w:style>
  <w:style w:type="character" w:styleId="7">
    <w:name w:val="Emphasis"/>
    <w:basedOn w:val="5"/>
    <w:autoRedefine/>
    <w:qFormat/>
    <w:uiPriority w:val="0"/>
    <w:rPr>
      <w:i/>
      <w:iCs/>
    </w:rPr>
  </w:style>
  <w:style w:type="character" w:styleId="8">
    <w:name w:val="HTML Definition"/>
    <w:basedOn w:val="5"/>
    <w:qFormat/>
    <w:uiPriority w:val="0"/>
    <w:rPr>
      <w:i/>
      <w:iCs/>
    </w:rPr>
  </w:style>
  <w:style w:type="character" w:styleId="9">
    <w:name w:val="HTML Variable"/>
    <w:basedOn w:val="5"/>
    <w:qFormat/>
    <w:uiPriority w:val="0"/>
    <w:rPr>
      <w:i/>
      <w:iCs/>
    </w:rPr>
  </w:style>
  <w:style w:type="character" w:styleId="10">
    <w:name w:val="Hyperlink"/>
    <w:basedOn w:val="5"/>
    <w:autoRedefine/>
    <w:qFormat/>
    <w:uiPriority w:val="0"/>
    <w:rPr>
      <w:color w:val="17419D"/>
      <w:u w:val="none"/>
    </w:rPr>
  </w:style>
  <w:style w:type="character" w:styleId="11">
    <w:name w:val="HTML Cite"/>
    <w:basedOn w:val="5"/>
    <w:autoRedefine/>
    <w:qFormat/>
    <w:uiPriority w:val="0"/>
    <w:rPr>
      <w:i/>
      <w:iCs/>
    </w:rPr>
  </w:style>
  <w:style w:type="paragraph" w:customStyle="1" w:styleId="12">
    <w:name w:val="HTML Preformatted1"/>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13">
    <w:name w:val="toggle"/>
    <w:basedOn w:val="5"/>
    <w:qFormat/>
    <w:uiPriority w:val="0"/>
  </w:style>
  <w:style w:type="character" w:customStyle="1" w:styleId="14">
    <w:name w:val="spanlabel"/>
    <w:basedOn w:val="5"/>
    <w:qFormat/>
    <w:uiPriority w:val="0"/>
    <w:rPr>
      <w:b/>
      <w:bCs/>
      <w:color w:val="000000"/>
      <w:bdr w:val="single" w:color="95B8E7" w:sz="4" w:space="0"/>
      <w:shd w:val="clear" w:fill="E0ECFF"/>
    </w:rPr>
  </w:style>
  <w:style w:type="character" w:customStyle="1" w:styleId="15">
    <w:name w:val="checkbox"/>
    <w:basedOn w:val="5"/>
    <w:qFormat/>
    <w:uiPriority w:val="0"/>
    <w:rPr>
      <w:bdr w:val="single" w:color="FFAB3F" w:sz="12" w:space="0"/>
    </w:rPr>
  </w:style>
  <w:style w:type="character" w:customStyle="1" w:styleId="16">
    <w:name w:val="checkbox2"/>
    <w:basedOn w:val="5"/>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200</Words>
  <Characters>209</Characters>
  <Lines>0</Lines>
  <Paragraphs>0</Paragraphs>
  <TotalTime>9</TotalTime>
  <ScaleCrop>false</ScaleCrop>
  <LinksUpToDate>false</LinksUpToDate>
  <CharactersWithSpaces>264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Pan</dc:creator>
  <cp:lastModifiedBy>非我良者、怎知我心</cp:lastModifiedBy>
  <cp:lastPrinted>2021-03-31T00:19:00Z</cp:lastPrinted>
  <dcterms:modified xsi:type="dcterms:W3CDTF">2024-03-17T06:53:12Z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620B85B1DA654A27892C9C42E7C1210C_13</vt:lpwstr>
  </property>
</Properties>
</file>